
<file path=[Content_Types].xml><?xml version="1.0" encoding="utf-8"?>
<Types xmlns="http://schemas.openxmlformats.org/package/2006/content-types">
  <Default Extension="jpeg" ContentType="image/jpeg"/>
  <Default Extension="JPG" ContentType="image/.jp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sz w:val="28"/>
          <w:szCs w:val="28"/>
        </w:rPr>
      </w:pPr>
      <w:r>
        <w:rPr>
          <w:sz w:val="28"/>
          <w:szCs w:val="28"/>
          <w:lang w:val="en-US"/>
        </w:rPr>
        <w:t>研究报告</w:t>
      </w:r>
    </w:p>
    <w:p>
      <w:pPr>
        <w:jc w:val="left"/>
        <w:rPr>
          <w:sz w:val="28"/>
          <w:szCs w:val="28"/>
          <w:lang w:val="en-US"/>
        </w:rPr>
      </w:pPr>
    </w:p>
    <w:p>
      <w:pPr>
        <w:jc w:val="left"/>
        <w:rPr>
          <w:sz w:val="28"/>
          <w:szCs w:val="28"/>
          <w:lang w:val="en-US"/>
        </w:rPr>
      </w:pPr>
      <w:r>
        <w:rPr>
          <w:sz w:val="28"/>
          <w:szCs w:val="28"/>
          <w:lang w:val="en-US"/>
        </w:rPr>
        <w:t>项目摘要：</w:t>
      </w:r>
    </w:p>
    <w:p>
      <w:pPr>
        <w:jc w:val="left"/>
        <w:rPr>
          <w:rFonts w:hint="eastAsia" w:ascii="宋体" w:hAnsi="宋体" w:eastAsia="宋体" w:cs="宋体"/>
          <w:sz w:val="28"/>
          <w:szCs w:val="28"/>
        </w:rPr>
      </w:pPr>
      <w:r>
        <w:rPr>
          <w:rFonts w:hint="eastAsia" w:ascii="宋体" w:hAnsi="宋体" w:eastAsia="宋体" w:cs="宋体"/>
          <w:sz w:val="28"/>
          <w:szCs w:val="28"/>
        </w:rPr>
        <w:t>红绿灯</w:t>
      </w:r>
      <w:r>
        <w:rPr>
          <w:rFonts w:hint="eastAsia" w:ascii="宋体" w:hAnsi="宋体" w:cs="宋体"/>
          <w:sz w:val="28"/>
          <w:szCs w:val="28"/>
          <w:lang w:val="en-US" w:eastAsia="zh-CN"/>
        </w:rPr>
        <w:t>的作用</w:t>
      </w:r>
      <w:r>
        <w:rPr>
          <w:rFonts w:hint="eastAsia" w:ascii="宋体" w:hAnsi="宋体" w:eastAsia="宋体" w:cs="宋体"/>
          <w:sz w:val="28"/>
          <w:szCs w:val="28"/>
        </w:rPr>
        <w:t>是调节交通</w:t>
      </w:r>
      <w:r>
        <w:rPr>
          <w:rFonts w:hint="eastAsia" w:ascii="宋体" w:hAnsi="宋体" w:cs="宋体"/>
          <w:sz w:val="28"/>
          <w:szCs w:val="28"/>
          <w:lang w:eastAsia="zh-CN"/>
        </w:rPr>
        <w:t>，</w:t>
      </w:r>
      <w:r>
        <w:rPr>
          <w:rFonts w:hint="eastAsia" w:ascii="宋体" w:hAnsi="宋体" w:cs="宋体"/>
          <w:sz w:val="28"/>
          <w:szCs w:val="28"/>
          <w:lang w:val="en-US" w:eastAsia="zh-CN"/>
        </w:rPr>
        <w:t>但现如今</w:t>
      </w:r>
      <w:r>
        <w:rPr>
          <w:rFonts w:hint="eastAsia" w:ascii="宋体" w:hAnsi="宋体" w:eastAsia="宋体" w:cs="宋体"/>
          <w:sz w:val="28"/>
          <w:szCs w:val="28"/>
        </w:rPr>
        <w:t>过多的红绿灯</w:t>
      </w:r>
      <w:r>
        <w:rPr>
          <w:rFonts w:hint="eastAsia" w:ascii="宋体" w:hAnsi="宋体" w:cs="宋体"/>
          <w:sz w:val="28"/>
          <w:szCs w:val="28"/>
          <w:lang w:val="en-US" w:eastAsia="zh-CN"/>
        </w:rPr>
        <w:t>或者红灯时间过长，绿灯时间过短的原因反而</w:t>
      </w:r>
      <w:r>
        <w:rPr>
          <w:rFonts w:hint="eastAsia" w:ascii="宋体" w:hAnsi="宋体" w:eastAsia="宋体" w:cs="宋体"/>
          <w:sz w:val="28"/>
          <w:szCs w:val="28"/>
        </w:rPr>
        <w:t>变成了交通拥堵的源头原因之一，当一个路口设置了过多的红绿灯时，车辆需要在每个红绿灯处停下，等待信号的变化，这可能会导致交通堵塞。此外，过多的红绿灯还会增加交通的等待时间，造成浪费能源的问题。合理设置红绿灯</w:t>
      </w:r>
      <w:r>
        <w:rPr>
          <w:rFonts w:hint="eastAsia" w:ascii="宋体" w:hAnsi="宋体" w:cs="宋体"/>
          <w:sz w:val="28"/>
          <w:szCs w:val="28"/>
          <w:lang w:val="en-US" w:eastAsia="zh-CN"/>
        </w:rPr>
        <w:t>距离以及红绿灯时长</w:t>
      </w:r>
      <w:r>
        <w:rPr>
          <w:rFonts w:hint="eastAsia" w:ascii="宋体" w:hAnsi="宋体" w:eastAsia="宋体" w:cs="宋体"/>
          <w:sz w:val="28"/>
          <w:szCs w:val="28"/>
        </w:rPr>
        <w:t>可以帮助平衡交通流量，提高道路使用效率。</w:t>
      </w:r>
    </w:p>
    <w:p>
      <w:pPr>
        <w:jc w:val="left"/>
        <w:rPr>
          <w:rFonts w:hint="default" w:eastAsia="宋体"/>
          <w:sz w:val="28"/>
          <w:szCs w:val="28"/>
          <w:lang w:val="en-US" w:eastAsia="zh-CN"/>
        </w:rPr>
      </w:pPr>
      <w:r>
        <w:rPr>
          <w:rFonts w:hint="eastAsia"/>
          <w:lang w:val="en-US" w:eastAsia="zh-CN"/>
        </w:rPr>
        <w:drawing>
          <wp:inline distT="0" distB="0" distL="114300" distR="114300">
            <wp:extent cx="2140585" cy="2807335"/>
            <wp:effectExtent l="0" t="0" r="5715" b="12065"/>
            <wp:docPr id="1" name="图片 1" descr="26ffaa3b7e77524d7ee54a3727f405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26ffaa3b7e77524d7ee54a3727f405b"/>
                    <pic:cNvPicPr>
                      <a:picLocks noChangeAspect="1"/>
                    </pic:cNvPicPr>
                  </pic:nvPicPr>
                  <pic:blipFill>
                    <a:blip r:embed="rId4"/>
                    <a:srcRect t="18701" r="1153" b="21469"/>
                    <a:stretch>
                      <a:fillRect/>
                    </a:stretch>
                  </pic:blipFill>
                  <pic:spPr>
                    <a:xfrm>
                      <a:off x="0" y="0"/>
                      <a:ext cx="2140585" cy="2807335"/>
                    </a:xfrm>
                    <a:prstGeom prst="rect">
                      <a:avLst/>
                    </a:prstGeom>
                  </pic:spPr>
                </pic:pic>
              </a:graphicData>
            </a:graphic>
          </wp:inline>
        </w:drawing>
      </w:r>
      <w:r>
        <w:rPr>
          <w:rFonts w:hint="eastAsia"/>
          <w:lang w:val="en-US" w:eastAsia="zh-CN"/>
        </w:rPr>
        <w:t xml:space="preserve">      </w:t>
      </w:r>
      <w:r>
        <w:drawing>
          <wp:inline distT="0" distB="0" distL="114300" distR="114300">
            <wp:extent cx="2520315" cy="1957070"/>
            <wp:effectExtent l="0" t="0" r="6985" b="11430"/>
            <wp:docPr id="3" name="图片 4" descr="87ac00604cb1d9141088baf5616bd8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4" descr="87ac00604cb1d9141088baf5616bd8b"/>
                    <pic:cNvPicPr>
                      <a:picLocks noChangeAspect="1"/>
                    </pic:cNvPicPr>
                  </pic:nvPicPr>
                  <pic:blipFill>
                    <a:blip r:embed="rId5"/>
                    <a:stretch>
                      <a:fillRect/>
                    </a:stretch>
                  </pic:blipFill>
                  <pic:spPr>
                    <a:xfrm>
                      <a:off x="0" y="0"/>
                      <a:ext cx="2520315" cy="1957070"/>
                    </a:xfrm>
                    <a:prstGeom prst="rect">
                      <a:avLst/>
                    </a:prstGeom>
                  </pic:spPr>
                </pic:pic>
              </a:graphicData>
            </a:graphic>
          </wp:inline>
        </w:drawing>
      </w:r>
    </w:p>
    <w:p>
      <w:pPr>
        <w:jc w:val="left"/>
        <w:rPr>
          <w:sz w:val="28"/>
          <w:szCs w:val="28"/>
          <w:lang w:val="en-US"/>
        </w:rPr>
      </w:pPr>
    </w:p>
    <w:p>
      <w:pPr>
        <w:jc w:val="left"/>
        <w:rPr>
          <w:sz w:val="28"/>
          <w:szCs w:val="28"/>
          <w:lang w:val="en-US"/>
        </w:rPr>
      </w:pPr>
    </w:p>
    <w:p>
      <w:pPr>
        <w:jc w:val="left"/>
        <w:rPr>
          <w:sz w:val="28"/>
          <w:szCs w:val="28"/>
          <w:lang w:val="en-US"/>
        </w:rPr>
      </w:pPr>
      <w:r>
        <w:rPr>
          <w:sz w:val="28"/>
          <w:szCs w:val="28"/>
          <w:lang w:val="en-US"/>
        </w:rPr>
        <w:t>研究过程：</w:t>
      </w:r>
    </w:p>
    <w:p>
      <w:pPr>
        <w:rPr>
          <w:rFonts w:hint="eastAsia" w:ascii="宋体" w:hAnsi="宋体" w:eastAsia="宋体" w:cs="宋体"/>
          <w:sz w:val="28"/>
          <w:szCs w:val="28"/>
        </w:rPr>
      </w:pPr>
      <w:r>
        <w:rPr>
          <w:rFonts w:hint="eastAsia" w:ascii="宋体" w:hAnsi="宋体" w:eastAsia="宋体" w:cs="宋体"/>
          <w:b w:val="0"/>
          <w:bCs w:val="0"/>
          <w:sz w:val="28"/>
          <w:szCs w:val="28"/>
          <w:lang w:val="en-US" w:eastAsia="zh-CN"/>
        </w:rPr>
        <w:t>每天上学放学乘坐最多的就是校车，有时候也会乘坐地铁和爸爸的轿车，我发现从家里到学校大约7公里，坐校车大约40分钟能到学校，爸爸的轿车大约35分钟，地铁大约25分钟；坐地铁时间最多快慢5分钟左右，而爸爸的车不拥堵的时候仅仅用了18分钟就到学校了，而一般情况都要35-45分钟才能到学校，这还是因为有天我生病了，中午请假回家休息，爸爸来接我的时候发现的，我震惊拥堵与不拥堵相差了一倍的时间，而拥堵的主要问题是有红绿灯的路口较多，红灯时间较长，往往通过一个红绿灯要等2-3次转绿灯才能通过。我就在想，如果我能调节红绿灯的时间就好了。</w:t>
      </w:r>
      <w:r>
        <w:rPr>
          <w:rFonts w:hint="eastAsia" w:ascii="宋体" w:hAnsi="宋体" w:eastAsia="宋体" w:cs="宋体"/>
          <w:sz w:val="28"/>
          <w:szCs w:val="28"/>
          <w:lang w:val="en-US" w:eastAsia="zh-CN"/>
        </w:rPr>
        <w:t>红绿灯如果能调节，能大大地缓解交通拥堵问题，那么什么时候进行红灯时间缩短、绿灯时间延长比较合适呢？如果拥堵路段上的汽车超过50辆就是较拥堵的时候了，这个时候就可以延长绿灯时间，缩短红灯时间了，用什么传感器可以感应车辆数量，我突然想到压力传感器可以检测重量，可以通过估算每辆轿车平均重量来进行数量计算。</w:t>
      </w:r>
    </w:p>
    <w:p>
      <w:pPr>
        <w:rPr>
          <w:sz w:val="28"/>
          <w:szCs w:val="28"/>
          <w:lang w:val="en-US"/>
        </w:rPr>
      </w:pPr>
    </w:p>
    <w:p>
      <w:pPr>
        <w:jc w:val="left"/>
        <w:rPr>
          <w:sz w:val="28"/>
          <w:szCs w:val="28"/>
          <w:lang w:val="en-US"/>
        </w:rPr>
      </w:pPr>
    </w:p>
    <w:p>
      <w:pPr>
        <w:jc w:val="center"/>
      </w:pPr>
      <w:r>
        <w:drawing>
          <wp:inline distT="0" distB="0" distL="114300" distR="114300">
            <wp:extent cx="3778250" cy="2160270"/>
            <wp:effectExtent l="0" t="0" r="6350" b="11430"/>
            <wp:docPr id="5"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pic:cNvPicPr>
                      <a:picLocks noChangeAspect="1"/>
                    </pic:cNvPicPr>
                  </pic:nvPicPr>
                  <pic:blipFill>
                    <a:blip r:embed="rId6"/>
                    <a:stretch>
                      <a:fillRect/>
                    </a:stretch>
                  </pic:blipFill>
                  <pic:spPr>
                    <a:xfrm>
                      <a:off x="0" y="0"/>
                      <a:ext cx="3778250" cy="2160270"/>
                    </a:xfrm>
                    <a:prstGeom prst="rect">
                      <a:avLst/>
                    </a:prstGeom>
                  </pic:spPr>
                </pic:pic>
              </a:graphicData>
            </a:graphic>
          </wp:inline>
        </w:drawing>
      </w:r>
    </w:p>
    <w:p>
      <w:pPr>
        <w:jc w:val="center"/>
      </w:pPr>
    </w:p>
    <w:p>
      <w:pPr>
        <w:jc w:val="center"/>
      </w:pPr>
    </w:p>
    <w:p>
      <w:pPr>
        <w:jc w:val="both"/>
      </w:pPr>
      <w:r>
        <w:drawing>
          <wp:inline distT="0" distB="0" distL="114300" distR="114300">
            <wp:extent cx="5268595" cy="2268855"/>
            <wp:effectExtent l="0" t="0" r="1905" b="4445"/>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7"/>
                    <a:stretch>
                      <a:fillRect/>
                    </a:stretch>
                  </pic:blipFill>
                  <pic:spPr>
                    <a:xfrm>
                      <a:off x="0" y="0"/>
                      <a:ext cx="5268595" cy="2268855"/>
                    </a:xfrm>
                    <a:prstGeom prst="rect">
                      <a:avLst/>
                    </a:prstGeom>
                    <a:noFill/>
                    <a:ln>
                      <a:noFill/>
                    </a:ln>
                  </pic:spPr>
                </pic:pic>
              </a:graphicData>
            </a:graphic>
          </wp:inline>
        </w:drawing>
      </w:r>
    </w:p>
    <w:p>
      <w:pPr>
        <w:jc w:val="center"/>
        <w:rPr>
          <w:lang w:val="en-US"/>
        </w:rPr>
      </w:pPr>
    </w:p>
    <w:p>
      <w:pPr>
        <w:jc w:val="center"/>
        <w:rPr>
          <w:sz w:val="28"/>
          <w:szCs w:val="28"/>
          <w:lang w:val="en-US"/>
        </w:rPr>
      </w:pPr>
      <w:r>
        <w:rPr>
          <w:rFonts w:hint="eastAsia"/>
          <w:lang w:val="en-US" w:eastAsia="zh-CN"/>
        </w:rPr>
        <w:t xml:space="preserve">      </w:t>
      </w:r>
    </w:p>
    <w:p>
      <w:pPr>
        <w:jc w:val="left"/>
        <w:rPr>
          <w:sz w:val="28"/>
          <w:szCs w:val="28"/>
          <w:lang w:val="en-US"/>
        </w:rPr>
      </w:pPr>
      <w:r>
        <w:rPr>
          <w:sz w:val="28"/>
          <w:szCs w:val="28"/>
          <w:lang w:val="en-US"/>
        </w:rPr>
        <w:t>创新点：</w:t>
      </w:r>
    </w:p>
    <w:p>
      <w:pPr>
        <w:rPr>
          <w:rFonts w:hint="eastAsia" w:ascii="宋体" w:hAnsi="宋体" w:eastAsia="宋体" w:cs="宋体"/>
          <w:b w:val="0"/>
          <w:bCs w:val="0"/>
          <w:sz w:val="28"/>
          <w:szCs w:val="28"/>
          <w:lang w:val="en-US" w:eastAsia="zh-CN"/>
        </w:rPr>
      </w:pPr>
      <w:r>
        <w:rPr>
          <w:rFonts w:hint="eastAsia" w:ascii="宋体" w:hAnsi="宋体" w:eastAsia="宋体" w:cs="宋体"/>
          <w:sz w:val="28"/>
          <w:szCs w:val="28"/>
          <w:lang w:val="en-US" w:eastAsia="zh-CN"/>
        </w:rPr>
        <w:t>使用红绿灯模块模拟红绿灯，四位数码管进行倒计时显示，压力传感器检测车辆数量，来制作智能红绿灯。当红绿灯在绿灯最后一秒进行重量感应，当通过地面压力传感器感应重量，预估通行车辆数量，当车辆重量超过5000吨时，智能调节红绿灯配时，红灯缩短5秒，绿灯增加7秒，来缓解拥堵情况。如果车辆不多的情况下，则正常显示。红灯22秒，绿灯15秒。用红绿灯模块以及数码管还原红绿灯显示以及时间倒计时。</w:t>
      </w:r>
      <w:r>
        <w:rPr>
          <w:rFonts w:hint="eastAsia" w:ascii="宋体" w:hAnsi="宋体" w:eastAsia="宋体" w:cs="宋体"/>
          <w:b w:val="0"/>
          <w:bCs w:val="0"/>
          <w:sz w:val="28"/>
          <w:szCs w:val="28"/>
          <w:lang w:val="en-US" w:eastAsia="zh-CN"/>
        </w:rPr>
        <w:t>利用压力传感器技术感应车辆数量与红绿灯模块与四位数码管还原红绿灯场景，检测道路是否拥堵，通过画图设计，激光切割作品还原现实场景，检测观点的可行性。</w:t>
      </w:r>
    </w:p>
    <w:p>
      <w:pPr>
        <w:rPr>
          <w:rFonts w:hint="eastAsia" w:ascii="宋体" w:hAnsi="宋体" w:eastAsia="宋体" w:cs="宋体"/>
          <w:sz w:val="28"/>
          <w:szCs w:val="28"/>
        </w:rPr>
      </w:pPr>
    </w:p>
    <w:p>
      <w:pPr>
        <w:jc w:val="center"/>
        <w:rPr>
          <w:rFonts w:hint="eastAsia" w:ascii="宋体" w:hAnsi="宋体" w:eastAsia="宋体" w:cs="宋体"/>
          <w:sz w:val="28"/>
          <w:szCs w:val="28"/>
        </w:rPr>
      </w:pPr>
      <w:bookmarkStart w:id="0" w:name="_GoBack"/>
      <w:bookmarkEnd w:id="0"/>
      <w:r>
        <w:drawing>
          <wp:inline distT="0" distB="0" distL="114300" distR="114300">
            <wp:extent cx="1957705" cy="1957705"/>
            <wp:effectExtent l="0" t="0" r="10795" b="10795"/>
            <wp:docPr id="4" name="图片 3" descr="91c58ca128c39b94066880d4eae94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descr="91c58ca128c39b94066880d4eae94bb"/>
                    <pic:cNvPicPr>
                      <a:picLocks noChangeAspect="1"/>
                    </pic:cNvPicPr>
                  </pic:nvPicPr>
                  <pic:blipFill>
                    <a:blip r:embed="rId8"/>
                    <a:stretch>
                      <a:fillRect/>
                    </a:stretch>
                  </pic:blipFill>
                  <pic:spPr>
                    <a:xfrm>
                      <a:off x="0" y="0"/>
                      <a:ext cx="1957705" cy="1957705"/>
                    </a:xfrm>
                    <a:prstGeom prst="rect">
                      <a:avLst/>
                    </a:prstGeom>
                  </pic:spPr>
                </pic:pic>
              </a:graphicData>
            </a:graphic>
          </wp:inline>
        </w:drawing>
      </w:r>
      <w:r>
        <w:rPr>
          <w:rFonts w:hint="eastAsia"/>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Georgia">
    <w:panose1 w:val="02040502050405020303"/>
    <w:charset w:val="00"/>
    <w:family w:val="roman"/>
    <w:pitch w:val="default"/>
    <w:sig w:usb0="00000287" w:usb1="00000000" w:usb2="00000000" w:usb3="00000000" w:csb0="2000009F" w:csb1="00000000"/>
  </w:font>
  <w:font w:name="华文仿宋">
    <w:panose1 w:val="02010600040101010101"/>
    <w:charset w:val="86"/>
    <w:family w:val="auto"/>
    <w:pitch w:val="default"/>
    <w:sig w:usb0="00000287" w:usb1="080F0000" w:usb2="00000000" w:usb3="00000000" w:csb0="0004009F" w:csb1="DFD70000"/>
  </w:font>
  <w:font w:name="华文宋体">
    <w:panose1 w:val="02010600040101010101"/>
    <w:charset w:val="86"/>
    <w:family w:val="auto"/>
    <w:pitch w:val="default"/>
    <w:sig w:usb0="00000287" w:usb1="080F0000" w:usb2="00000000" w:usb3="00000000" w:csb0="0004009F" w:csb1="DFD70000"/>
  </w:font>
  <w:font w:name="华文细黑">
    <w:panose1 w:val="02010600040101010101"/>
    <w:charset w:val="86"/>
    <w:family w:val="auto"/>
    <w:pitch w:val="default"/>
    <w:sig w:usb0="00000287" w:usb1="080F0000" w:usb2="00000000" w:usb3="00000000" w:csb0="0004009F" w:csb1="DFD70000"/>
  </w:font>
  <w:font w:name="方正姚体">
    <w:panose1 w:val="02010601030101010101"/>
    <w:charset w:val="86"/>
    <w:family w:val="auto"/>
    <w:pitch w:val="default"/>
    <w:sig w:usb0="00000003" w:usb1="080E0000" w:usb2="00000000" w:usb3="00000000" w:csb0="00040000" w:csb1="00000000"/>
  </w:font>
  <w:font w:name="Microsoft JhengHei UI Light">
    <w:panose1 w:val="020B0304030504040204"/>
    <w:charset w:val="88"/>
    <w:family w:val="auto"/>
    <w:pitch w:val="default"/>
    <w:sig w:usb0="800002A7" w:usb1="28CF4400" w:usb2="00000016" w:usb3="00000000" w:csb0="00100009" w:csb1="00000000"/>
  </w:font>
  <w:font w:name="MS PGothic">
    <w:panose1 w:val="020B0600070205080204"/>
    <w:charset w:val="80"/>
    <w:family w:val="auto"/>
    <w:pitch w:val="default"/>
    <w:sig w:usb0="E00002FF" w:usb1="6AC7FDFB" w:usb2="08000012" w:usb3="00000000" w:csb0="4002009F" w:csb1="DFD70000"/>
  </w:font>
  <w:font w:name="Malgun Gothic Semilight">
    <w:panose1 w:val="020B0502040204020203"/>
    <w:charset w:val="86"/>
    <w:family w:val="auto"/>
    <w:pitch w:val="default"/>
    <w:sig w:usb0="900002AF" w:usb1="01D77CFB" w:usb2="00000012" w:usb3="00000000" w:csb0="203E01BD" w:csb1="D7FF0000"/>
  </w:font>
  <w:font w:name="楷体">
    <w:panose1 w:val="02010609060101010101"/>
    <w:charset w:val="86"/>
    <w:family w:val="auto"/>
    <w:pitch w:val="default"/>
    <w:sig w:usb0="800002BF" w:usb1="38CF7CFA" w:usb2="00000016" w:usb3="00000000" w:csb0="00040001" w:csb1="00000000"/>
  </w:font>
  <w:font w:name="华文隶书">
    <w:panose1 w:val="02010800040101010101"/>
    <w:charset w:val="86"/>
    <w:family w:val="auto"/>
    <w:pitch w:val="default"/>
    <w:sig w:usb0="00000001" w:usb1="080F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WI0NTAyNjEwMDY1N2FiN2FlZjZkMjAzOGRhMWZhMDUifQ=="/>
  </w:docVars>
  <w:rsids>
    <w:rsidRoot w:val="00000000"/>
    <w:rsid w:val="005942DE"/>
    <w:rsid w:val="007A301F"/>
    <w:rsid w:val="13891D18"/>
    <w:rsid w:val="164F52EB"/>
    <w:rsid w:val="26CF7759"/>
    <w:rsid w:val="6AC36094"/>
  </w:rsids>
  <m:mathPr>
    <m:mathFont m:val="Cambria Math"/>
    <m:brkBin m:val="before"/>
    <m:brkBinSub m:val="--"/>
    <m:smallFrac m:val="1"/>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Arial"/>
      <w:kern w:val="2"/>
      <w:sz w:val="21"/>
      <w:szCs w:val="22"/>
      <w:lang w:val="en-US" w:eastAsia="zh-CN" w:bidi="ar-SA"/>
    </w:rPr>
  </w:style>
  <w:style w:type="character" w:default="1" w:styleId="3">
    <w:name w:val="Default Paragraph Font"/>
    <w:uiPriority w:val="1"/>
  </w:style>
  <w:style w:type="table" w:default="1" w:styleId="2">
    <w:name w:val="Normal Table"/>
    <w:uiPriority w:val="99"/>
    <w:tblPr>
      <w:tblCellMar>
        <w:top w:w="0" w:type="dxa"/>
        <w:left w:w="108" w:type="dxa"/>
        <w:bottom w:w="0" w:type="dxa"/>
        <w:right w:w="108" w:type="dxa"/>
      </w:tblCellMar>
    </w:tblPr>
  </w:style>
  <w:style w:type="paragraph" w:styleId="4">
    <w:name w:val="List Paragraph"/>
    <w:basedOn w:val="1"/>
    <w:autoRedefine/>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image" Target="media/image5.jpe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Words>704</Words>
  <Characters>706</Characters>
  <Paragraphs>9</Paragraphs>
  <TotalTime>2</TotalTime>
  <ScaleCrop>false</ScaleCrop>
  <LinksUpToDate>false</LinksUpToDate>
  <CharactersWithSpaces>706</CharactersWithSpaces>
  <Application>WPS Office_12.1.0.16250_F1E327BC-269C-435d-A152-05C5408002CA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2023-10-31T02:02:00Z</dcterms:created>
  <dc:creator>TYH631M</dc:creator>
  <cp:lastModifiedBy>flash</cp:lastModifiedBy>
  <dcterms:modified xsi:type="dcterms:W3CDTF">2024-01-19T07:58:31Z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CBFCC44776574BE1BC5E9080267446BE_13</vt:lpwstr>
  </property>
  <property fmtid="{D5CDD505-2E9C-101B-9397-08002B2CF9AE}" pid="3" name="KSOProductBuildVer">
    <vt:lpwstr>2052-12.1.0.16250</vt:lpwstr>
  </property>
</Properties>
</file>