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2484"/>
        <w:gridCol w:w="513"/>
        <w:gridCol w:w="1526"/>
        <w:gridCol w:w="475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8639" w:type="dxa"/>
            <w:gridSpan w:val="6"/>
            <w:shd w:val="clear" w:color="auto" w:fill="auto"/>
            <w:vAlign w:val="center"/>
          </w:tcPr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sz w:val="40"/>
                <w:szCs w:val="22"/>
                <w:u w:val="none" w:color="auto"/>
                <w:lang w:val="en-US" w:eastAsia="zh-CN"/>
              </w:rPr>
              <w:t>中小学科技创新竞赛辅导方案（电脑编程类）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9" w:type="dxa"/>
            <w:gridSpan w:val="6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赛事名称</w:t>
            </w:r>
          </w:p>
        </w:tc>
        <w:tc>
          <w:tcPr>
            <w:tcW w:w="7473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深圳市学生创客节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赛项名称</w:t>
            </w:r>
          </w:p>
        </w:tc>
        <w:tc>
          <w:tcPr>
            <w:tcW w:w="7473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三维程序创意设计专项赛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赛事类型</w:t>
            </w:r>
          </w:p>
        </w:tc>
        <w:tc>
          <w:tcPr>
            <w:tcW w:w="7473" w:type="dxa"/>
            <w:gridSpan w:val="5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教育部白名单赛事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广东省白名单赛事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深圳市白名单赛事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主办单位</w:t>
            </w:r>
          </w:p>
        </w:tc>
        <w:tc>
          <w:tcPr>
            <w:tcW w:w="7473" w:type="dxa"/>
            <w:gridSpan w:val="5"/>
            <w:vAlign w:val="top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深圳市教育局、深圳市科学技术协会、共青团深圳市委员会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报名时间</w:t>
            </w:r>
          </w:p>
        </w:tc>
        <w:tc>
          <w:tcPr>
            <w:tcW w:w="2997" w:type="dxa"/>
            <w:gridSpan w:val="2"/>
            <w:vAlign w:val="top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2024年10月份</w:t>
            </w:r>
          </w:p>
        </w:tc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比赛时间</w:t>
            </w:r>
          </w:p>
        </w:tc>
        <w:tc>
          <w:tcPr>
            <w:tcW w:w="2950" w:type="dxa"/>
            <w:gridSpan w:val="2"/>
            <w:vAlign w:val="top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2024年10-12月份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赛事文件</w:t>
            </w:r>
          </w:p>
        </w:tc>
        <w:tc>
          <w:tcPr>
            <w:tcW w:w="7473" w:type="dxa"/>
            <w:gridSpan w:val="5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4454525" cy="2848610"/>
                  <wp:effectExtent l="0" t="0" r="0" b="0"/>
                  <wp:docPr id="6" name="图片 6" descr="1696642235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6966422358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604" t="15224" r="47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4525" cy="284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相关照片</w:t>
            </w:r>
          </w:p>
        </w:tc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286510" cy="855345"/>
                  <wp:effectExtent l="0" t="0" r="889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510" cy="85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4" w:type="dxa"/>
            <w:gridSpan w:val="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1435735" cy="731520"/>
                  <wp:effectExtent l="0" t="0" r="12065" b="11430"/>
                  <wp:docPr id="2" name="图片 2" descr="1697010116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6970101166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73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drawing>
                <wp:inline distT="0" distB="0" distL="0" distR="0">
                  <wp:extent cx="1303020" cy="666115"/>
                  <wp:effectExtent l="0" t="0" r="11430" b="635"/>
                  <wp:docPr id="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</w:p>
        </w:tc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电脑编程</w:t>
            </w:r>
          </w:p>
        </w:tc>
        <w:tc>
          <w:tcPr>
            <w:tcW w:w="2514" w:type="dxa"/>
            <w:gridSpan w:val="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在线编程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在线编程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9" w:type="dxa"/>
            <w:gridSpan w:val="6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赛事培训计划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课时安排</w:t>
            </w:r>
          </w:p>
        </w:tc>
        <w:tc>
          <w:tcPr>
            <w:tcW w:w="2484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主题</w:t>
            </w:r>
          </w:p>
        </w:tc>
        <w:tc>
          <w:tcPr>
            <w:tcW w:w="4989" w:type="dxa"/>
            <w:gridSpan w:val="4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认识XRmaker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1.学习 XRmaker 基本操作方式。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什么是编程？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1.学习编程的发展历程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2.学习编程对现实生活中的应用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编程应用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1.学习图形化编程的特点优势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2.利用 XRmaker 做一个控制前进的作品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事件触发条件分类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1.掌握触摸、操作、时间触发条件的原理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2.简单讲解注视、广播、数值触发条件的原理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碰撞触发及应用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1.从设计作品，实践中学习碰撞触发的设计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注视触发及应用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1.学习不同设备编程模块的特点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2.从设计作品，实践中学习注视触发的设计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设计简单触发事件（1）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1.设计自己的事件内容2.搭建事件作品的主场景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设计简单触发事件（2）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1.根据设计内容进行程序编程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赛事作品策划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1.完成赛事作品剧本规划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主场景搭建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1.按照设计内容进行主场景搭建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主场景编程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1.对主场景各类型资源进行编程设计与执行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环境填充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1.进行作品环境内容的填充和优化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环境编程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1.结合主场景编程内容， 进行环境内容指令的编程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作品优化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1.进行灯光的搭建和优化跑程序，进行程序稳定测试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作品展示模拟教学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1.作品讲解词设计完成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2.作品展示步骤设计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8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作品答辩模拟教学</w:t>
            </w:r>
          </w:p>
        </w:tc>
        <w:tc>
          <w:tcPr>
            <w:tcW w:w="4989" w:type="dxa"/>
            <w:gridSpan w:val="4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1.设计答辩词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2.模拟答辩场景，进行答辩训练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6FFCD"/>
    <w:multiLevelType w:val="multilevel"/>
    <w:tmpl w:val="59C6FFCD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TAyNjEwMDY1N2FiN2FlZjZkMjAzOGRhMWZhMDUifQ=="/>
  </w:docVars>
  <w:rsids>
    <w:rsidRoot w:val="00000000"/>
    <w:rsid w:val="01B34E22"/>
    <w:rsid w:val="01BD7A4F"/>
    <w:rsid w:val="05237BC9"/>
    <w:rsid w:val="05860158"/>
    <w:rsid w:val="0648365F"/>
    <w:rsid w:val="06A21E2E"/>
    <w:rsid w:val="0C9467F0"/>
    <w:rsid w:val="0D42192D"/>
    <w:rsid w:val="1A44220D"/>
    <w:rsid w:val="1AC75042"/>
    <w:rsid w:val="1C4F709D"/>
    <w:rsid w:val="1C915908"/>
    <w:rsid w:val="1CA83ACF"/>
    <w:rsid w:val="1CB735C0"/>
    <w:rsid w:val="1E3E73CA"/>
    <w:rsid w:val="1E4744D0"/>
    <w:rsid w:val="2016733F"/>
    <w:rsid w:val="203747DE"/>
    <w:rsid w:val="22637484"/>
    <w:rsid w:val="228134D0"/>
    <w:rsid w:val="24977834"/>
    <w:rsid w:val="2540611D"/>
    <w:rsid w:val="28377363"/>
    <w:rsid w:val="28B279F0"/>
    <w:rsid w:val="294855A0"/>
    <w:rsid w:val="2B1E5CB3"/>
    <w:rsid w:val="2B1E737A"/>
    <w:rsid w:val="2B253DEB"/>
    <w:rsid w:val="2B9E76FA"/>
    <w:rsid w:val="2BE27F2E"/>
    <w:rsid w:val="2FBB6ACC"/>
    <w:rsid w:val="2FD933F6"/>
    <w:rsid w:val="310650D5"/>
    <w:rsid w:val="317C228B"/>
    <w:rsid w:val="33751F41"/>
    <w:rsid w:val="34833930"/>
    <w:rsid w:val="36897924"/>
    <w:rsid w:val="382920B3"/>
    <w:rsid w:val="39FA6443"/>
    <w:rsid w:val="3F420971"/>
    <w:rsid w:val="3F5C1253"/>
    <w:rsid w:val="40112738"/>
    <w:rsid w:val="43326C4D"/>
    <w:rsid w:val="47A45C40"/>
    <w:rsid w:val="49417CD5"/>
    <w:rsid w:val="4A7364C9"/>
    <w:rsid w:val="4AC97E97"/>
    <w:rsid w:val="4C653BF0"/>
    <w:rsid w:val="4DC4002B"/>
    <w:rsid w:val="4E8F0339"/>
    <w:rsid w:val="4EE0713C"/>
    <w:rsid w:val="51E7154B"/>
    <w:rsid w:val="521E31BF"/>
    <w:rsid w:val="534E1882"/>
    <w:rsid w:val="544D38E7"/>
    <w:rsid w:val="54FC4780"/>
    <w:rsid w:val="57560D05"/>
    <w:rsid w:val="5F374E01"/>
    <w:rsid w:val="5F3A53B0"/>
    <w:rsid w:val="5FD56E87"/>
    <w:rsid w:val="6162299C"/>
    <w:rsid w:val="620D308D"/>
    <w:rsid w:val="623C143F"/>
    <w:rsid w:val="62C03E1E"/>
    <w:rsid w:val="63116428"/>
    <w:rsid w:val="63AB062A"/>
    <w:rsid w:val="642F3009"/>
    <w:rsid w:val="64C32341"/>
    <w:rsid w:val="650049A6"/>
    <w:rsid w:val="675B2367"/>
    <w:rsid w:val="6C7D068A"/>
    <w:rsid w:val="6D2D3E5E"/>
    <w:rsid w:val="6F3516F0"/>
    <w:rsid w:val="7012558D"/>
    <w:rsid w:val="711772FF"/>
    <w:rsid w:val="73505CC4"/>
    <w:rsid w:val="736B3932"/>
    <w:rsid w:val="73A85E6D"/>
    <w:rsid w:val="740A698D"/>
    <w:rsid w:val="76CF5F86"/>
    <w:rsid w:val="780F228C"/>
    <w:rsid w:val="7CD04806"/>
    <w:rsid w:val="7D8C697F"/>
    <w:rsid w:val="7D8D09BB"/>
    <w:rsid w:val="7DF2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ind w:left="0" w:firstLine="0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Times New Roman" w:hAnsi="Times New Roman"/>
      <w:sz w:val="30"/>
    </w:rPr>
  </w:style>
  <w:style w:type="paragraph" w:styleId="5">
    <w:name w:val="Body Text First Indent"/>
    <w:basedOn w:val="4"/>
    <w:qFormat/>
    <w:uiPriority w:val="0"/>
    <w:pPr>
      <w:tabs>
        <w:tab w:val="left" w:pos="0"/>
        <w:tab w:val="left" w:pos="993"/>
        <w:tab w:val="left" w:pos="1134"/>
      </w:tabs>
      <w:spacing w:line="360" w:lineRule="auto"/>
      <w:ind w:firstLine="560" w:firstLineChars="200"/>
    </w:pPr>
    <w:rPr>
      <w:rFonts w:ascii="仿宋" w:hAnsi="仿宋" w:eastAsia="仿宋" w:cs="仿宋"/>
      <w:sz w:val="28"/>
      <w:szCs w:val="2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462</Characters>
  <Lines>0</Lines>
  <Paragraphs>0</Paragraphs>
  <TotalTime>4</TotalTime>
  <ScaleCrop>false</ScaleCrop>
  <LinksUpToDate>false</LinksUpToDate>
  <CharactersWithSpaces>466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2023-08-28T03:58:00Z</dcterms:created>
  <dc:creator>Administrator</dc:creator>
  <cp:lastModifiedBy>A误落凡间的玉兔</cp:lastModifiedBy>
  <dcterms:modified xsi:type="dcterms:W3CDTF">2023-12-27T15:38:06Z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DD1DDC838C294766BE7573C6F844FD11_13</vt:lpwstr>
  </property>
</Properties>
</file>